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F" w:rsidRDefault="00E30D9A">
      <w:pPr>
        <w:pStyle w:val="1"/>
        <w:spacing w:before="69"/>
        <w:rPr>
          <w:sz w:val="36"/>
          <w:szCs w:val="36"/>
        </w:rPr>
      </w:pPr>
      <w:r w:rsidRPr="00AD596F">
        <w:rPr>
          <w:sz w:val="36"/>
          <w:szCs w:val="36"/>
        </w:rPr>
        <w:t xml:space="preserve">Насос </w:t>
      </w:r>
      <w:r w:rsidR="00C74EB8">
        <w:rPr>
          <w:sz w:val="36"/>
          <w:szCs w:val="36"/>
        </w:rPr>
        <w:t>наружный</w:t>
      </w:r>
      <w:r w:rsidRPr="00AD596F">
        <w:rPr>
          <w:sz w:val="36"/>
          <w:szCs w:val="36"/>
        </w:rPr>
        <w:t xml:space="preserve"> фекальный</w:t>
      </w:r>
      <w:r w:rsidR="00AD596F" w:rsidRPr="00AD596F">
        <w:rPr>
          <w:sz w:val="36"/>
          <w:szCs w:val="36"/>
        </w:rPr>
        <w:t xml:space="preserve"> серии</w:t>
      </w:r>
      <w:r w:rsidRPr="00AD596F">
        <w:rPr>
          <w:sz w:val="36"/>
          <w:szCs w:val="36"/>
        </w:rPr>
        <w:t xml:space="preserve"> </w:t>
      </w:r>
    </w:p>
    <w:p w:rsidR="003D25A8" w:rsidRDefault="00AD596F">
      <w:pPr>
        <w:pStyle w:val="1"/>
        <w:spacing w:before="69"/>
        <w:rPr>
          <w:sz w:val="36"/>
          <w:szCs w:val="36"/>
        </w:rPr>
      </w:pPr>
      <w:r>
        <w:rPr>
          <w:sz w:val="36"/>
          <w:szCs w:val="36"/>
        </w:rPr>
        <w:t>«</w:t>
      </w:r>
      <w:r w:rsidR="00E30D9A" w:rsidRPr="00AD596F">
        <w:rPr>
          <w:sz w:val="36"/>
          <w:szCs w:val="36"/>
        </w:rPr>
        <w:t>Иртыш</w:t>
      </w:r>
      <w:r w:rsidR="00C74EB8">
        <w:rPr>
          <w:sz w:val="36"/>
          <w:szCs w:val="36"/>
        </w:rPr>
        <w:t>» Н</w:t>
      </w:r>
      <w:r w:rsidR="00C62FC9">
        <w:rPr>
          <w:sz w:val="36"/>
          <w:szCs w:val="36"/>
        </w:rPr>
        <w:t>Ф</w:t>
      </w:r>
      <w:proofErr w:type="gramStart"/>
      <w:r w:rsidR="00B9338D">
        <w:rPr>
          <w:sz w:val="36"/>
          <w:szCs w:val="36"/>
        </w:rPr>
        <w:t>2</w:t>
      </w:r>
      <w:proofErr w:type="gramEnd"/>
      <w:r w:rsidR="00C62FC9">
        <w:rPr>
          <w:sz w:val="36"/>
          <w:szCs w:val="36"/>
        </w:rPr>
        <w:t xml:space="preserve"> </w:t>
      </w:r>
      <w:r w:rsidR="000F4374">
        <w:rPr>
          <w:sz w:val="36"/>
          <w:szCs w:val="36"/>
        </w:rPr>
        <w:t>5</w:t>
      </w:r>
      <w:r w:rsidR="005E7519">
        <w:rPr>
          <w:sz w:val="36"/>
          <w:szCs w:val="36"/>
        </w:rPr>
        <w:t>0</w:t>
      </w:r>
      <w:r>
        <w:rPr>
          <w:sz w:val="36"/>
          <w:szCs w:val="36"/>
        </w:rPr>
        <w:t>/</w:t>
      </w:r>
      <w:r w:rsidR="000F4374">
        <w:rPr>
          <w:sz w:val="36"/>
          <w:szCs w:val="36"/>
        </w:rPr>
        <w:t>1</w:t>
      </w:r>
      <w:r w:rsidR="004D3384">
        <w:rPr>
          <w:sz w:val="36"/>
          <w:szCs w:val="36"/>
        </w:rPr>
        <w:t>20</w:t>
      </w:r>
      <w:r>
        <w:rPr>
          <w:sz w:val="36"/>
          <w:szCs w:val="36"/>
        </w:rPr>
        <w:t>.</w:t>
      </w:r>
      <w:r w:rsidR="000F4374">
        <w:rPr>
          <w:sz w:val="36"/>
          <w:szCs w:val="36"/>
        </w:rPr>
        <w:t>1</w:t>
      </w:r>
      <w:r w:rsidR="004D3384">
        <w:rPr>
          <w:sz w:val="36"/>
          <w:szCs w:val="36"/>
        </w:rPr>
        <w:t>1</w:t>
      </w:r>
      <w:r w:rsidR="00D9731F">
        <w:rPr>
          <w:sz w:val="36"/>
          <w:szCs w:val="36"/>
        </w:rPr>
        <w:t>0</w:t>
      </w:r>
      <w:r w:rsidR="00E30D9A" w:rsidRPr="00AD596F">
        <w:rPr>
          <w:sz w:val="36"/>
          <w:szCs w:val="36"/>
        </w:rPr>
        <w:t>-</w:t>
      </w:r>
      <w:r w:rsidR="005E7519">
        <w:rPr>
          <w:sz w:val="36"/>
          <w:szCs w:val="36"/>
        </w:rPr>
        <w:t>1,1</w:t>
      </w:r>
      <w:r w:rsidR="00E30D9A" w:rsidRPr="00AD596F">
        <w:rPr>
          <w:sz w:val="36"/>
          <w:szCs w:val="36"/>
        </w:rPr>
        <w:t>/</w:t>
      </w:r>
      <w:r w:rsidR="000F4374">
        <w:rPr>
          <w:sz w:val="36"/>
          <w:szCs w:val="36"/>
        </w:rPr>
        <w:t>2</w:t>
      </w:r>
      <w:r w:rsidR="00E30D9A" w:rsidRPr="00AD596F">
        <w:rPr>
          <w:sz w:val="36"/>
          <w:szCs w:val="36"/>
        </w:rPr>
        <w:t>-</w:t>
      </w:r>
      <w:r w:rsidR="00D9731F">
        <w:rPr>
          <w:sz w:val="36"/>
          <w:szCs w:val="36"/>
        </w:rPr>
        <w:t>2</w:t>
      </w:r>
      <w:r w:rsidR="00C74EB8">
        <w:rPr>
          <w:sz w:val="36"/>
          <w:szCs w:val="36"/>
        </w:rPr>
        <w:t>00</w:t>
      </w:r>
    </w:p>
    <w:p w:rsidR="00D645A9" w:rsidRDefault="00D645A9">
      <w:pPr>
        <w:pStyle w:val="1"/>
        <w:spacing w:before="69"/>
      </w:pPr>
    </w:p>
    <w:p w:rsidR="004D3384" w:rsidRPr="00357D09" w:rsidRDefault="004D3384" w:rsidP="004D3384">
      <w:pPr>
        <w:pStyle w:val="1"/>
        <w:spacing w:before="69"/>
        <w:jc w:val="left"/>
        <w:rPr>
          <w:b w:val="0"/>
          <w:bCs w:val="0"/>
        </w:rPr>
      </w:pPr>
      <w:r w:rsidRPr="00357D09">
        <w:rPr>
          <w:b w:val="0"/>
          <w:bCs w:val="0"/>
        </w:rPr>
        <w:t xml:space="preserve">Расход от </w:t>
      </w:r>
      <w:r w:rsidR="008A15F1" w:rsidRPr="008A15F1">
        <w:rPr>
          <w:b w:val="0"/>
          <w:bCs w:val="0"/>
        </w:rPr>
        <w:t>7</w:t>
      </w:r>
      <w:r w:rsidRPr="00357D09">
        <w:rPr>
          <w:b w:val="0"/>
          <w:bCs w:val="0"/>
        </w:rPr>
        <w:t xml:space="preserve"> до </w:t>
      </w:r>
      <w:r>
        <w:rPr>
          <w:b w:val="0"/>
          <w:bCs w:val="0"/>
        </w:rPr>
        <w:t>18</w:t>
      </w:r>
      <w:r w:rsidRPr="00357D09">
        <w:rPr>
          <w:b w:val="0"/>
          <w:bCs w:val="0"/>
        </w:rPr>
        <w:t xml:space="preserve"> м3/ч</w:t>
      </w:r>
    </w:p>
    <w:p w:rsidR="004D3384" w:rsidRPr="00357D09" w:rsidRDefault="004D3384" w:rsidP="004D3384">
      <w:pPr>
        <w:pStyle w:val="1"/>
        <w:spacing w:before="69"/>
        <w:jc w:val="left"/>
        <w:rPr>
          <w:b w:val="0"/>
          <w:bCs w:val="0"/>
        </w:rPr>
      </w:pPr>
      <w:r w:rsidRPr="00357D09">
        <w:rPr>
          <w:b w:val="0"/>
          <w:bCs w:val="0"/>
        </w:rPr>
        <w:t xml:space="preserve">Напор от </w:t>
      </w:r>
      <w:r w:rsidR="008A15F1">
        <w:rPr>
          <w:b w:val="0"/>
          <w:bCs w:val="0"/>
        </w:rPr>
        <w:t>12,3</w:t>
      </w:r>
      <w:r w:rsidRPr="00357D09">
        <w:rPr>
          <w:b w:val="0"/>
          <w:bCs w:val="0"/>
        </w:rPr>
        <w:t xml:space="preserve"> до 1</w:t>
      </w:r>
      <w:r w:rsidR="008A15F1">
        <w:rPr>
          <w:b w:val="0"/>
          <w:bCs w:val="0"/>
        </w:rPr>
        <w:t>6</w:t>
      </w:r>
      <w:r w:rsidRPr="00357D09">
        <w:rPr>
          <w:b w:val="0"/>
          <w:bCs w:val="0"/>
        </w:rPr>
        <w:t xml:space="preserve"> м.</w:t>
      </w:r>
      <w:proofErr w:type="gramStart"/>
      <w:r w:rsidRPr="00357D09">
        <w:rPr>
          <w:b w:val="0"/>
          <w:bCs w:val="0"/>
        </w:rPr>
        <w:t>в</w:t>
      </w:r>
      <w:proofErr w:type="gramEnd"/>
      <w:r w:rsidRPr="00357D09">
        <w:rPr>
          <w:b w:val="0"/>
          <w:bCs w:val="0"/>
        </w:rPr>
        <w:t>.с.</w:t>
      </w:r>
    </w:p>
    <w:p w:rsidR="003D25A8" w:rsidRDefault="00E30D9A">
      <w:pPr>
        <w:spacing w:before="99"/>
        <w:ind w:left="148"/>
        <w:rPr>
          <w:b/>
          <w:sz w:val="18"/>
        </w:rPr>
      </w:pPr>
      <w:r>
        <w:rPr>
          <w:b/>
          <w:w w:val="105"/>
          <w:sz w:val="18"/>
        </w:rPr>
        <w:t>Артикул (Код для заказа): уточняется при заказе оборудования</w:t>
      </w:r>
    </w:p>
    <w:p w:rsidR="00E30D9A" w:rsidRDefault="00346CE0">
      <w:pPr>
        <w:pStyle w:val="a3"/>
        <w:spacing w:before="25" w:line="266" w:lineRule="auto"/>
        <w:ind w:left="283" w:right="301" w:hanging="1"/>
        <w:jc w:val="center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-59403</wp:posOffset>
            </wp:positionH>
            <wp:positionV relativeFrom="paragraph">
              <wp:posOffset>17780</wp:posOffset>
            </wp:positionV>
            <wp:extent cx="6631654" cy="3895725"/>
            <wp:effectExtent l="19050" t="0" r="0" b="0"/>
            <wp:wrapNone/>
            <wp:docPr id="3" name="Рисунок 1" descr="T:\НАСОСЫ НАРУЖНОГО ИСПОЛНЕНИЯ\НФ\НФ 50_120\Рисунок для паспорта (литой патрубо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НАСОСЫ НАРУЖНОГО ИСПОЛНЕНИЯ\НФ\НФ 50_120\Рисунок для паспорта (литой патрубок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54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0D4C17" w:rsidRDefault="000D4C17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9731F" w:rsidRDefault="00D9731F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9731F" w:rsidRDefault="00D9731F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9731F" w:rsidRDefault="00D9731F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9731F" w:rsidRDefault="00D9731F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C62FC9" w:rsidRDefault="00AD596F" w:rsidP="00E30D9A">
      <w:pPr>
        <w:tabs>
          <w:tab w:val="left" w:pos="5529"/>
        </w:tabs>
        <w:jc w:val="center"/>
        <w:rPr>
          <w:sz w:val="28"/>
          <w:szCs w:val="28"/>
        </w:rPr>
      </w:pPr>
      <w:r w:rsidRPr="007663FF">
        <w:rPr>
          <w:sz w:val="28"/>
          <w:szCs w:val="28"/>
        </w:rPr>
        <w:t xml:space="preserve">Общий вид и габаритные размеры электронасоса </w:t>
      </w:r>
      <w:r>
        <w:rPr>
          <w:sz w:val="28"/>
          <w:szCs w:val="28"/>
        </w:rPr>
        <w:t xml:space="preserve">серии «Иртыш» </w:t>
      </w:r>
    </w:p>
    <w:p w:rsidR="00D9731F" w:rsidRPr="00D9731F" w:rsidRDefault="004D3384" w:rsidP="00D9731F">
      <w:pPr>
        <w:tabs>
          <w:tab w:val="left" w:pos="5529"/>
        </w:tabs>
        <w:jc w:val="center"/>
        <w:rPr>
          <w:sz w:val="28"/>
          <w:szCs w:val="28"/>
        </w:rPr>
      </w:pPr>
      <w:r w:rsidRPr="004D3384">
        <w:rPr>
          <w:sz w:val="28"/>
          <w:szCs w:val="28"/>
        </w:rPr>
        <w:t>НФ</w:t>
      </w:r>
      <w:proofErr w:type="gramStart"/>
      <w:r w:rsidR="00B9338D">
        <w:rPr>
          <w:sz w:val="28"/>
          <w:szCs w:val="28"/>
        </w:rPr>
        <w:t>2</w:t>
      </w:r>
      <w:proofErr w:type="gramEnd"/>
      <w:r w:rsidRPr="004D3384">
        <w:rPr>
          <w:sz w:val="28"/>
          <w:szCs w:val="28"/>
        </w:rPr>
        <w:t xml:space="preserve"> 50/120.110-1,1/2-200</w:t>
      </w:r>
    </w:p>
    <w:p w:rsidR="00274BF5" w:rsidRPr="00D9731F" w:rsidRDefault="00D9731F" w:rsidP="00D9731F">
      <w:pPr>
        <w:tabs>
          <w:tab w:val="left" w:pos="5529"/>
        </w:tabs>
        <w:jc w:val="center"/>
        <w:rPr>
          <w:b/>
          <w:color w:val="FF0000"/>
          <w:sz w:val="28"/>
          <w:szCs w:val="28"/>
          <w:u w:val="single"/>
        </w:rPr>
      </w:pPr>
      <w:r w:rsidRPr="00D9731F">
        <w:rPr>
          <w:b/>
          <w:color w:val="FF0000"/>
          <w:sz w:val="28"/>
          <w:szCs w:val="28"/>
          <w:u w:val="single"/>
        </w:rPr>
        <w:t>Возможны технические из</w:t>
      </w:r>
      <w:r>
        <w:rPr>
          <w:b/>
          <w:color w:val="FF0000"/>
          <w:sz w:val="28"/>
          <w:szCs w:val="28"/>
          <w:u w:val="single"/>
        </w:rPr>
        <w:t>м</w:t>
      </w:r>
      <w:r w:rsidRPr="00D9731F">
        <w:rPr>
          <w:b/>
          <w:color w:val="FF0000"/>
          <w:sz w:val="28"/>
          <w:szCs w:val="28"/>
          <w:u w:val="single"/>
        </w:rPr>
        <w:t>енения</w:t>
      </w:r>
    </w:p>
    <w:p w:rsidR="00D9731F" w:rsidRDefault="00D9731F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D25A8" w:rsidRDefault="00E30D9A" w:rsidP="004D3384">
      <w:pPr>
        <w:ind w:left="-284"/>
        <w:jc w:val="center"/>
        <w:rPr>
          <w:b/>
          <w:sz w:val="10"/>
        </w:rPr>
      </w:pPr>
      <w:r w:rsidRPr="00C74EB8">
        <w:rPr>
          <w:b/>
          <w:sz w:val="23"/>
          <w:szCs w:val="23"/>
        </w:rPr>
        <w:lastRenderedPageBreak/>
        <w:t xml:space="preserve">Расшифровка маркировки насоса Иртыш </w:t>
      </w:r>
      <w:r w:rsidR="004D3384" w:rsidRPr="004D3384">
        <w:rPr>
          <w:b/>
          <w:sz w:val="23"/>
          <w:szCs w:val="23"/>
        </w:rPr>
        <w:t>НФ</w:t>
      </w:r>
      <w:proofErr w:type="gramStart"/>
      <w:r w:rsidR="00B9338D">
        <w:rPr>
          <w:b/>
          <w:sz w:val="23"/>
          <w:szCs w:val="23"/>
        </w:rPr>
        <w:t>2</w:t>
      </w:r>
      <w:proofErr w:type="gramEnd"/>
      <w:r w:rsidR="004D3384" w:rsidRPr="004D3384">
        <w:rPr>
          <w:b/>
          <w:sz w:val="23"/>
          <w:szCs w:val="23"/>
        </w:rPr>
        <w:t xml:space="preserve"> 50/120.110-1,1/2-200</w:t>
      </w:r>
      <w:r w:rsidRPr="00C74EB8">
        <w:rPr>
          <w:b/>
          <w:sz w:val="23"/>
          <w:szCs w:val="23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"/>
        <w:gridCol w:w="9129"/>
      </w:tblGrid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74EB8">
              <w:rPr>
                <w:sz w:val="20"/>
              </w:rPr>
              <w:t>наружный</w:t>
            </w:r>
            <w:r>
              <w:rPr>
                <w:sz w:val="20"/>
              </w:rPr>
              <w:t xml:space="preserve"> электродвигатель;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гидравлическая часть насоса предназначена для перекачивания сточных вод;</w:t>
            </w:r>
          </w:p>
        </w:tc>
      </w:tr>
      <w:tr w:rsidR="00496598" w:rsidTr="004B1E68">
        <w:trPr>
          <w:trHeight w:val="236"/>
        </w:trPr>
        <w:tc>
          <w:tcPr>
            <w:tcW w:w="648" w:type="dxa"/>
          </w:tcPr>
          <w:p w:rsidR="00496598" w:rsidRDefault="00496598" w:rsidP="0009776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496598" w:rsidRDefault="00496598" w:rsidP="0009776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в насосе установлено двухканальное рабочее колесо;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5E7519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напорного патрубка,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F4374" w:rsidP="004D338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E7519">
              <w:rPr>
                <w:sz w:val="20"/>
              </w:rPr>
              <w:t>2</w:t>
            </w:r>
            <w:r w:rsidR="004D3384"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F4374" w:rsidP="004D338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3384">
              <w:rPr>
                <w:sz w:val="20"/>
              </w:rPr>
              <w:t>10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4D3384" w:rsidTr="00274BF5">
        <w:trPr>
          <w:trHeight w:val="236"/>
        </w:trPr>
        <w:tc>
          <w:tcPr>
            <w:tcW w:w="648" w:type="dxa"/>
            <w:vAlign w:val="center"/>
          </w:tcPr>
          <w:p w:rsidR="004D3384" w:rsidRDefault="004D3384" w:rsidP="007E620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129" w:type="dxa"/>
          </w:tcPr>
          <w:p w:rsidR="004D3384" w:rsidRDefault="004D3384" w:rsidP="007E620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тех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словия заказчика;</w:t>
            </w:r>
          </w:p>
        </w:tc>
      </w:tr>
      <w:tr w:rsidR="004D3384" w:rsidTr="00274BF5">
        <w:trPr>
          <w:trHeight w:val="236"/>
        </w:trPr>
        <w:tc>
          <w:tcPr>
            <w:tcW w:w="648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129" w:type="dxa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номинальная мощность электродвигателя, кВт;</w:t>
            </w:r>
          </w:p>
        </w:tc>
      </w:tr>
      <w:tr w:rsidR="004D3384" w:rsidTr="00274BF5">
        <w:trPr>
          <w:trHeight w:val="237"/>
        </w:trPr>
        <w:tc>
          <w:tcPr>
            <w:tcW w:w="648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число полюсов электродвигателя;</w:t>
            </w:r>
          </w:p>
        </w:tc>
      </w:tr>
      <w:tr w:rsidR="004D3384" w:rsidTr="00274BF5">
        <w:trPr>
          <w:trHeight w:val="236"/>
        </w:trPr>
        <w:tc>
          <w:tcPr>
            <w:tcW w:w="648" w:type="dxa"/>
            <w:vAlign w:val="center"/>
          </w:tcPr>
          <w:p w:rsidR="004D3384" w:rsidRDefault="004D3384" w:rsidP="004E1D7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4D3384" w:rsidRDefault="004D3384" w:rsidP="004E1D7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9B37F5">
              <w:rPr>
                <w:sz w:val="20"/>
              </w:rPr>
              <w:t xml:space="preserve">- </w:t>
            </w:r>
            <w:r w:rsidRPr="00C74EB8">
              <w:rPr>
                <w:sz w:val="20"/>
                <w:szCs w:val="20"/>
              </w:rPr>
              <w:t>стационарный моноблочный горизонтальный;</w:t>
            </w:r>
          </w:p>
        </w:tc>
      </w:tr>
      <w:tr w:rsidR="004D3384" w:rsidTr="00274BF5">
        <w:trPr>
          <w:trHeight w:val="60"/>
        </w:trPr>
        <w:tc>
          <w:tcPr>
            <w:tcW w:w="648" w:type="dxa"/>
            <w:vAlign w:val="center"/>
          </w:tcPr>
          <w:p w:rsidR="004D3384" w:rsidRDefault="004D3384" w:rsidP="004E1D7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4D3384" w:rsidRDefault="004D3384" w:rsidP="004E1D7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B37F5">
              <w:rPr>
                <w:sz w:val="20"/>
              </w:rPr>
              <w:t>без шкафа</w:t>
            </w:r>
            <w:r>
              <w:rPr>
                <w:sz w:val="20"/>
              </w:rPr>
              <w:t xml:space="preserve"> защиты и</w:t>
            </w:r>
            <w:r w:rsidRPr="009B37F5">
              <w:rPr>
                <w:sz w:val="20"/>
              </w:rPr>
              <w:t xml:space="preserve"> управления;</w:t>
            </w:r>
          </w:p>
        </w:tc>
      </w:tr>
      <w:tr w:rsidR="004D3384" w:rsidTr="00274BF5">
        <w:trPr>
          <w:trHeight w:val="236"/>
        </w:trPr>
        <w:tc>
          <w:tcPr>
            <w:tcW w:w="648" w:type="dxa"/>
            <w:vAlign w:val="center"/>
          </w:tcPr>
          <w:p w:rsidR="004D3384" w:rsidRDefault="004D3384" w:rsidP="004E1D7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4D3384" w:rsidRDefault="004D3384" w:rsidP="004E1D7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без защиты.</w:t>
            </w:r>
          </w:p>
        </w:tc>
      </w:tr>
    </w:tbl>
    <w:p w:rsidR="003D25A8" w:rsidRDefault="003D25A8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85"/>
        <w:gridCol w:w="866"/>
        <w:gridCol w:w="1625"/>
      </w:tblGrid>
      <w:tr w:rsidR="003D25A8" w:rsidTr="00274BF5">
        <w:trPr>
          <w:trHeight w:val="284"/>
        </w:trPr>
        <w:tc>
          <w:tcPr>
            <w:tcW w:w="9776" w:type="dxa"/>
            <w:gridSpan w:val="3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рабочей точки</w:t>
            </w:r>
          </w:p>
        </w:tc>
      </w:tr>
      <w:tr w:rsidR="004D3384" w:rsidTr="00274BF5">
        <w:trPr>
          <w:trHeight w:val="236"/>
        </w:trPr>
        <w:tc>
          <w:tcPr>
            <w:tcW w:w="728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 Q</w:t>
            </w:r>
          </w:p>
        </w:tc>
        <w:tc>
          <w:tcPr>
            <w:tcW w:w="866" w:type="dxa"/>
            <w:vAlign w:val="center"/>
          </w:tcPr>
          <w:p w:rsidR="004D3384" w:rsidRDefault="00B9338D" w:rsidP="007E620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м3/ч</w:t>
            </w:r>
          </w:p>
        </w:tc>
      </w:tr>
      <w:tr w:rsidR="004D3384" w:rsidTr="00274BF5">
        <w:trPr>
          <w:trHeight w:val="272"/>
        </w:trPr>
        <w:tc>
          <w:tcPr>
            <w:tcW w:w="728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Напор, Н</w:t>
            </w:r>
          </w:p>
        </w:tc>
        <w:tc>
          <w:tcPr>
            <w:tcW w:w="866" w:type="dxa"/>
            <w:vAlign w:val="center"/>
          </w:tcPr>
          <w:p w:rsidR="004D3384" w:rsidRDefault="00B9338D" w:rsidP="007E620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2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4D3384" w:rsidTr="00274BF5">
        <w:trPr>
          <w:trHeight w:val="272"/>
        </w:trPr>
        <w:tc>
          <w:tcPr>
            <w:tcW w:w="728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Потребляемая мощность в рабочей точке, </w:t>
            </w:r>
            <w:proofErr w:type="spellStart"/>
            <w:proofErr w:type="gramStart"/>
            <w:r>
              <w:rPr>
                <w:sz w:val="20"/>
              </w:rPr>
              <w:t>N</w:t>
            </w:r>
            <w:proofErr w:type="gramEnd"/>
            <w:r>
              <w:rPr>
                <w:sz w:val="20"/>
              </w:rPr>
              <w:t>потр</w:t>
            </w:r>
            <w:proofErr w:type="spellEnd"/>
          </w:p>
        </w:tc>
        <w:tc>
          <w:tcPr>
            <w:tcW w:w="866" w:type="dxa"/>
            <w:vAlign w:val="center"/>
          </w:tcPr>
          <w:p w:rsidR="004D3384" w:rsidRDefault="008A15F1" w:rsidP="007E620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162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</w:tr>
      <w:tr w:rsidR="004D3384" w:rsidTr="00274BF5">
        <w:trPr>
          <w:trHeight w:val="272"/>
        </w:trPr>
        <w:tc>
          <w:tcPr>
            <w:tcW w:w="728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агрегата, η</w:t>
            </w:r>
          </w:p>
        </w:tc>
        <w:tc>
          <w:tcPr>
            <w:tcW w:w="866" w:type="dxa"/>
            <w:vAlign w:val="center"/>
          </w:tcPr>
          <w:p w:rsidR="004D3384" w:rsidRDefault="008A15F1" w:rsidP="007E620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5" w:type="dxa"/>
            <w:vAlign w:val="center"/>
          </w:tcPr>
          <w:p w:rsidR="004D3384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D25A8" w:rsidTr="00274BF5">
        <w:trPr>
          <w:trHeight w:val="285"/>
        </w:trPr>
        <w:tc>
          <w:tcPr>
            <w:tcW w:w="9776" w:type="dxa"/>
            <w:gridSpan w:val="3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Характеристики насоса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Вариант монтажа насоса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D9731F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C74EB8">
              <w:rPr>
                <w:sz w:val="20"/>
                <w:szCs w:val="20"/>
              </w:rPr>
              <w:t>стационарный моноблочный горизонтальный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Условный диаметр напорного патрубка, </w:t>
            </w:r>
            <w:proofErr w:type="spellStart"/>
            <w:r>
              <w:rPr>
                <w:sz w:val="20"/>
              </w:rPr>
              <w:t>Ду</w:t>
            </w:r>
            <w:proofErr w:type="spellEnd"/>
            <w:r>
              <w:rPr>
                <w:sz w:val="20"/>
              </w:rPr>
              <w:t>, мм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5E7519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Pr="008A15F1" w:rsidRDefault="0049659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en-US"/>
              </w:rPr>
            </w:pPr>
            <w:proofErr w:type="gramStart"/>
            <w:r>
              <w:rPr>
                <w:sz w:val="20"/>
              </w:rPr>
              <w:t>двухканальное</w:t>
            </w:r>
            <w:proofErr w:type="gramEnd"/>
          </w:p>
        </w:tc>
      </w:tr>
      <w:tr w:rsidR="003D25A8" w:rsidTr="00274BF5">
        <w:trPr>
          <w:trHeight w:val="284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3D25A8" w:rsidRDefault="005E7519" w:rsidP="00027CB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3384">
              <w:rPr>
                <w:sz w:val="20"/>
              </w:rPr>
              <w:t>10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Максимальный размер перекачиваемых частиц,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3D25A8" w:rsidRDefault="004D338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уплотнения вала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торцовое</w:t>
            </w:r>
          </w:p>
        </w:tc>
      </w:tr>
      <w:tr w:rsidR="003D25A8" w:rsidTr="000948E1">
        <w:trPr>
          <w:trHeight w:val="100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вращающейся части и неподвижного кольца торцового уплотнения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карбид кремния</w:t>
            </w:r>
          </w:p>
        </w:tc>
      </w:tr>
      <w:tr w:rsidR="003D25A8" w:rsidTr="00274BF5">
        <w:trPr>
          <w:trHeight w:val="285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корпуса спирального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9776" w:type="dxa"/>
            <w:gridSpan w:val="3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электродвигателя</w:t>
            </w:r>
          </w:p>
        </w:tc>
      </w:tr>
      <w:tr w:rsidR="00057645" w:rsidTr="009846E6">
        <w:trPr>
          <w:trHeight w:val="284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057645" w:rsidTr="009846E6">
        <w:trPr>
          <w:trHeight w:val="284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Напряжение,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057645" w:rsidTr="009846E6">
        <w:trPr>
          <w:trHeight w:val="284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Частота тока, </w:t>
            </w:r>
            <w:proofErr w:type="gramStart"/>
            <w:r>
              <w:rPr>
                <w:sz w:val="20"/>
              </w:rPr>
              <w:t>Гц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57645" w:rsidTr="009846E6">
        <w:trPr>
          <w:trHeight w:val="284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Номинальный ток, А</w:t>
            </w:r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057645" w:rsidTr="009846E6">
        <w:trPr>
          <w:trHeight w:val="284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Число полюсов</w:t>
            </w:r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7645" w:rsidTr="009846E6">
        <w:trPr>
          <w:trHeight w:val="236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Частота вращения,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z w:val="20"/>
              </w:rPr>
              <w:t>/мин</w:t>
            </w:r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</w:tr>
      <w:tr w:rsidR="00057645" w:rsidTr="009846E6">
        <w:trPr>
          <w:trHeight w:val="236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os φ</w:t>
            </w:r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057645" w:rsidTr="009846E6">
        <w:trPr>
          <w:trHeight w:val="237"/>
        </w:trPr>
        <w:tc>
          <w:tcPr>
            <w:tcW w:w="7285" w:type="dxa"/>
            <w:vAlign w:val="center"/>
          </w:tcPr>
          <w:p w:rsidR="00057645" w:rsidRDefault="000576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эл. двигателя</w:t>
            </w:r>
          </w:p>
        </w:tc>
        <w:tc>
          <w:tcPr>
            <w:tcW w:w="2491" w:type="dxa"/>
            <w:gridSpan w:val="2"/>
            <w:vAlign w:val="center"/>
          </w:tcPr>
          <w:p w:rsidR="00057645" w:rsidRDefault="00057645" w:rsidP="00273A0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00224" w:rsidTr="00274BF5">
        <w:trPr>
          <w:trHeight w:val="236"/>
        </w:trPr>
        <w:tc>
          <w:tcPr>
            <w:tcW w:w="7285" w:type="dxa"/>
            <w:vAlign w:val="center"/>
          </w:tcPr>
          <w:p w:rsidR="00900224" w:rsidRDefault="005E7519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 w:rsidR="00900224">
              <w:rPr>
                <w:sz w:val="20"/>
              </w:rPr>
              <w:t>единение обмоток по схеме</w:t>
            </w:r>
          </w:p>
        </w:tc>
        <w:tc>
          <w:tcPr>
            <w:tcW w:w="2491" w:type="dxa"/>
            <w:gridSpan w:val="2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</w:t>
            </w:r>
          </w:p>
        </w:tc>
      </w:tr>
      <w:tr w:rsidR="00900224" w:rsidTr="00274BF5">
        <w:trPr>
          <w:trHeight w:val="236"/>
        </w:trPr>
        <w:tc>
          <w:tcPr>
            <w:tcW w:w="7285" w:type="dxa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 нагревостойкости</w:t>
            </w:r>
          </w:p>
        </w:tc>
        <w:tc>
          <w:tcPr>
            <w:tcW w:w="2491" w:type="dxa"/>
            <w:gridSpan w:val="2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31167C" w:rsidTr="00274BF5">
        <w:trPr>
          <w:trHeight w:val="237"/>
        </w:trPr>
        <w:tc>
          <w:tcPr>
            <w:tcW w:w="7285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Способ защиты электродвигателя</w:t>
            </w:r>
          </w:p>
        </w:tc>
        <w:tc>
          <w:tcPr>
            <w:tcW w:w="2491" w:type="dxa"/>
            <w:gridSpan w:val="2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1FC9">
              <w:rPr>
                <w:color w:val="000000"/>
                <w:sz w:val="20"/>
                <w:szCs w:val="20"/>
              </w:rPr>
              <w:t>без защиты</w:t>
            </w:r>
          </w:p>
        </w:tc>
      </w:tr>
      <w:tr w:rsidR="00D9731F" w:rsidTr="00274BF5">
        <w:trPr>
          <w:trHeight w:val="224"/>
        </w:trPr>
        <w:tc>
          <w:tcPr>
            <w:tcW w:w="7285" w:type="dxa"/>
            <w:vAlign w:val="center"/>
          </w:tcPr>
          <w:p w:rsidR="00D9731F" w:rsidRDefault="00D9731F" w:rsidP="00D22BDF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0"/>
              </w:rPr>
            </w:pPr>
            <w:r w:rsidRPr="004C2215">
              <w:rPr>
                <w:sz w:val="20"/>
              </w:rPr>
              <w:t xml:space="preserve">Класс </w:t>
            </w:r>
            <w:proofErr w:type="spellStart"/>
            <w:r w:rsidRPr="004C2215">
              <w:rPr>
                <w:sz w:val="20"/>
              </w:rPr>
              <w:t>энергоэффективности</w:t>
            </w:r>
            <w:proofErr w:type="spellEnd"/>
          </w:p>
        </w:tc>
        <w:tc>
          <w:tcPr>
            <w:tcW w:w="2491" w:type="dxa"/>
            <w:gridSpan w:val="2"/>
            <w:vAlign w:val="center"/>
          </w:tcPr>
          <w:p w:rsidR="00D9731F" w:rsidRPr="00791FC9" w:rsidRDefault="00D9731F" w:rsidP="00D22BD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C2215">
              <w:rPr>
                <w:color w:val="000000"/>
                <w:sz w:val="20"/>
                <w:szCs w:val="20"/>
              </w:rPr>
              <w:t>e1</w:t>
            </w:r>
          </w:p>
        </w:tc>
      </w:tr>
      <w:tr w:rsidR="0031167C" w:rsidTr="00274BF5">
        <w:trPr>
          <w:trHeight w:val="224"/>
        </w:trPr>
        <w:tc>
          <w:tcPr>
            <w:tcW w:w="7285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Степень защиты электродвигателя</w:t>
            </w:r>
          </w:p>
        </w:tc>
        <w:tc>
          <w:tcPr>
            <w:tcW w:w="2491" w:type="dxa"/>
            <w:gridSpan w:val="2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91FC9">
              <w:rPr>
                <w:color w:val="000000"/>
                <w:sz w:val="20"/>
                <w:szCs w:val="20"/>
              </w:rPr>
              <w:t>IP 54</w:t>
            </w:r>
          </w:p>
        </w:tc>
      </w:tr>
      <w:tr w:rsidR="003D25A8" w:rsidTr="00274BF5">
        <w:trPr>
          <w:trHeight w:val="60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Исполнение шкафа защиты, поставляемого в комплекте с насосом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без шкафа защиты и управления</w:t>
            </w:r>
          </w:p>
        </w:tc>
      </w:tr>
      <w:tr w:rsidR="003D25A8" w:rsidTr="00274BF5">
        <w:trPr>
          <w:trHeight w:val="284"/>
        </w:trPr>
        <w:tc>
          <w:tcPr>
            <w:tcW w:w="9776" w:type="dxa"/>
            <w:gridSpan w:val="3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Ресурсы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Средняя наработка на отказ,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ресурс до главного техобслуживания,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срок службы, лет, не менее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Масса насосного агрегата без шкафа управления,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DC659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</w:tbl>
    <w:p w:rsidR="00274BF5" w:rsidRDefault="00274BF5" w:rsidP="00E30D9A">
      <w:pPr>
        <w:jc w:val="center"/>
      </w:pPr>
    </w:p>
    <w:p w:rsidR="00274BF5" w:rsidRDefault="00274BF5">
      <w:r>
        <w:br w:type="page"/>
      </w:r>
    </w:p>
    <w:p w:rsidR="00AD596F" w:rsidRDefault="008A15F1" w:rsidP="00E30D9A">
      <w:pPr>
        <w:jc w:val="center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6362700" cy="8362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31167C" w:rsidRDefault="0031167C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E30D9A" w:rsidRDefault="00E30D9A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  <w:rPr>
          <w:lang w:val="en-US"/>
        </w:rPr>
      </w:pPr>
    </w:p>
    <w:p w:rsidR="008A15F1" w:rsidRPr="008A15F1" w:rsidRDefault="008A15F1" w:rsidP="00E30D9A">
      <w:pPr>
        <w:jc w:val="center"/>
        <w:rPr>
          <w:lang w:val="en-US"/>
        </w:rPr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4E4EA1" w:rsidRDefault="004E4EA1" w:rsidP="00AD596F">
      <w:pPr>
        <w:pStyle w:val="a7"/>
        <w:jc w:val="center"/>
        <w:rPr>
          <w:b w:val="0"/>
          <w:szCs w:val="28"/>
        </w:rPr>
      </w:pPr>
    </w:p>
    <w:p w:rsidR="00AD596F" w:rsidRPr="00D645A9" w:rsidRDefault="00AD596F" w:rsidP="00AD596F">
      <w:pPr>
        <w:pStyle w:val="a7"/>
        <w:jc w:val="center"/>
        <w:rPr>
          <w:b w:val="0"/>
          <w:szCs w:val="28"/>
        </w:rPr>
      </w:pPr>
      <w:r w:rsidRPr="00D645A9">
        <w:rPr>
          <w:b w:val="0"/>
          <w:szCs w:val="28"/>
        </w:rPr>
        <w:t>Рабочие характеристики насоса серии</w:t>
      </w:r>
    </w:p>
    <w:p w:rsidR="004D3384" w:rsidRDefault="00AD596F" w:rsidP="000F4374">
      <w:pPr>
        <w:pStyle w:val="a7"/>
        <w:jc w:val="center"/>
        <w:rPr>
          <w:b w:val="0"/>
          <w:szCs w:val="28"/>
        </w:rPr>
      </w:pPr>
      <w:r w:rsidRPr="000F4374">
        <w:rPr>
          <w:b w:val="0"/>
          <w:szCs w:val="28"/>
        </w:rPr>
        <w:t xml:space="preserve">«Иртыш» </w:t>
      </w:r>
      <w:r w:rsidR="004D3384" w:rsidRPr="004D3384">
        <w:rPr>
          <w:b w:val="0"/>
          <w:szCs w:val="28"/>
        </w:rPr>
        <w:t>НФ</w:t>
      </w:r>
      <w:r w:rsidR="00B9338D">
        <w:rPr>
          <w:b w:val="0"/>
          <w:szCs w:val="28"/>
        </w:rPr>
        <w:t>2</w:t>
      </w:r>
      <w:r w:rsidR="004D3384" w:rsidRPr="004D3384">
        <w:rPr>
          <w:b w:val="0"/>
          <w:szCs w:val="28"/>
        </w:rPr>
        <w:t xml:space="preserve"> 50/120.110-1,1/2</w:t>
      </w:r>
    </w:p>
    <w:p w:rsidR="004D3384" w:rsidRDefault="004D3384" w:rsidP="004D3384">
      <w:pPr>
        <w:rPr>
          <w:sz w:val="28"/>
          <w:lang w:bidi="ar-SA"/>
        </w:rPr>
      </w:pPr>
      <w:r>
        <w:br w:type="page"/>
      </w:r>
    </w:p>
    <w:p w:rsidR="004D3384" w:rsidRPr="005E5360" w:rsidRDefault="004D3384" w:rsidP="004D3384">
      <w:pPr>
        <w:pStyle w:val="Default"/>
        <w:contextualSpacing/>
        <w:mirrorIndents/>
        <w:jc w:val="center"/>
        <w:rPr>
          <w:sz w:val="28"/>
          <w:szCs w:val="28"/>
        </w:rPr>
      </w:pPr>
      <w:r w:rsidRPr="005E5360">
        <w:rPr>
          <w:b/>
          <w:bCs/>
          <w:sz w:val="28"/>
          <w:szCs w:val="28"/>
        </w:rPr>
        <w:lastRenderedPageBreak/>
        <w:t>Перечень необходимых защит при эксплуатации</w:t>
      </w:r>
    </w:p>
    <w:p w:rsidR="004D3384" w:rsidRPr="005E5360" w:rsidRDefault="004D3384" w:rsidP="004D3384">
      <w:pPr>
        <w:pStyle w:val="Default"/>
        <w:contextualSpacing/>
        <w:mirrorIndents/>
        <w:jc w:val="center"/>
        <w:rPr>
          <w:sz w:val="28"/>
          <w:szCs w:val="28"/>
        </w:rPr>
      </w:pPr>
      <w:r w:rsidRPr="005E5360">
        <w:rPr>
          <w:b/>
          <w:bCs/>
          <w:sz w:val="28"/>
          <w:szCs w:val="28"/>
        </w:rPr>
        <w:t>электронасосов серии «Иртыш».</w:t>
      </w:r>
    </w:p>
    <w:p w:rsidR="004D3384" w:rsidRDefault="004D3384" w:rsidP="004D3384">
      <w:pPr>
        <w:pStyle w:val="Default"/>
        <w:contextualSpacing/>
        <w:mirrorIndents/>
        <w:jc w:val="center"/>
        <w:rPr>
          <w:i/>
          <w:iCs/>
          <w:sz w:val="28"/>
          <w:szCs w:val="28"/>
        </w:rPr>
      </w:pP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Для обеспечения длительной безаварийной работы каждого насоса «Иртыш» необходимо реализовать нижеперечисленный перечень защит и функций управления: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защиты по встроенным датчикам в насосе. Наличие и тип датчиков зависит от комплектации насоса (информация предоставляется заводом изготовителем по запросу);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наличие в шкафу управления автоматического выключателя защиты электродвигателя, подобранного в соответствии с номинальным током двигателя;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тепловую защиту двигателя;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порядка чередования фаз;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повышенного или пониженного напряжения на каждой фазе;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перегрузки по току;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перекоса тока по фазам;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отсутствия одной или более фаз питания;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 xml:space="preserve">- контроль </w:t>
      </w:r>
      <w:proofErr w:type="gramStart"/>
      <w:r w:rsidRPr="005E5360">
        <w:rPr>
          <w:i/>
          <w:iCs/>
          <w:sz w:val="28"/>
          <w:szCs w:val="28"/>
        </w:rPr>
        <w:t>сопротивления изоляции обмоток статора</w:t>
      </w:r>
      <w:proofErr w:type="gramEnd"/>
      <w:r w:rsidRPr="005E5360">
        <w:rPr>
          <w:i/>
          <w:iCs/>
          <w:sz w:val="28"/>
          <w:szCs w:val="28"/>
        </w:rPr>
        <w:t xml:space="preserve"> относительно корпуса насоса;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защита от «сухого» хода.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Для работы электронасоса мощностью свыше 3кВт в автоматическом режиме необходимо обеспечить условия для плавного запуска и останова электродвигателя насоса при помощи устрой</w:t>
      </w:r>
      <w:proofErr w:type="gramStart"/>
      <w:r w:rsidRPr="005E5360">
        <w:rPr>
          <w:i/>
          <w:iCs/>
          <w:sz w:val="28"/>
          <w:szCs w:val="28"/>
        </w:rPr>
        <w:t>ств пл</w:t>
      </w:r>
      <w:proofErr w:type="gramEnd"/>
      <w:r w:rsidRPr="005E5360">
        <w:rPr>
          <w:i/>
          <w:iCs/>
          <w:sz w:val="28"/>
          <w:szCs w:val="28"/>
        </w:rPr>
        <w:t>авного пуска или частотного преобразователя для электронасоса, предназначенного под частотное регулирование.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Для выполнения пусконаладочных работ необходимо реализовать режим ручного управления насосами и другим оборудованием. Шкаф должен иметь органы управления режимами работы оборудования, кнопки «Пуск», «Стоп» и световую индикацию как минимум «Сеть», «Насос в работе», «Авария насоса».</w:t>
      </w:r>
    </w:p>
    <w:p w:rsidR="004D3384" w:rsidRPr="005E5360" w:rsidRDefault="004D3384" w:rsidP="004D3384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Заказчик ознакомлен с перечнем обязательных защит и несет ответственность за выход насосов из работоспособного состояния по причине нереализованных защит, предусмотренных шкафами управления серии «Иртыш».</w:t>
      </w:r>
    </w:p>
    <w:p w:rsidR="004D3384" w:rsidRDefault="004D3384" w:rsidP="004D3384">
      <w:pPr>
        <w:pStyle w:val="a7"/>
        <w:ind w:firstLine="720"/>
        <w:contextualSpacing/>
        <w:mirrorIndents/>
        <w:rPr>
          <w:i/>
          <w:iCs/>
          <w:szCs w:val="28"/>
        </w:rPr>
      </w:pPr>
    </w:p>
    <w:p w:rsidR="004D3384" w:rsidRPr="005E5360" w:rsidRDefault="004D3384" w:rsidP="004D3384">
      <w:pPr>
        <w:pStyle w:val="a7"/>
        <w:contextualSpacing/>
        <w:mirrorIndents/>
        <w:jc w:val="center"/>
        <w:rPr>
          <w:b w:val="0"/>
        </w:rPr>
      </w:pPr>
      <w:r w:rsidRPr="005E5360">
        <w:rPr>
          <w:i/>
          <w:iCs/>
          <w:szCs w:val="28"/>
        </w:rPr>
        <w:t>Для долгосрочной работы насосов серии «Иртыш» рекомендуется приобретение шкафов управления серии «Иртыш» и выполнение пусконаладочных работ специалистами ОДО «Предприятие «Взлет».</w:t>
      </w:r>
    </w:p>
    <w:p w:rsidR="00AD596F" w:rsidRPr="000F4374" w:rsidRDefault="00AD596F" w:rsidP="000F4374">
      <w:pPr>
        <w:pStyle w:val="a7"/>
        <w:jc w:val="center"/>
        <w:rPr>
          <w:b w:val="0"/>
          <w:szCs w:val="28"/>
        </w:rPr>
      </w:pPr>
    </w:p>
    <w:sectPr w:rsidR="00AD596F" w:rsidRPr="000F4374" w:rsidSect="00930AA4"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25A8"/>
    <w:rsid w:val="00027CBE"/>
    <w:rsid w:val="000443CE"/>
    <w:rsid w:val="00047D7F"/>
    <w:rsid w:val="00057645"/>
    <w:rsid w:val="00072AD1"/>
    <w:rsid w:val="000948E1"/>
    <w:rsid w:val="000D4C17"/>
    <w:rsid w:val="000E0182"/>
    <w:rsid w:val="000F4374"/>
    <w:rsid w:val="00175A69"/>
    <w:rsid w:val="001D6B63"/>
    <w:rsid w:val="00244C8B"/>
    <w:rsid w:val="00274BF5"/>
    <w:rsid w:val="00293407"/>
    <w:rsid w:val="00294233"/>
    <w:rsid w:val="00303424"/>
    <w:rsid w:val="0031167C"/>
    <w:rsid w:val="00346CE0"/>
    <w:rsid w:val="003529CD"/>
    <w:rsid w:val="00355F5F"/>
    <w:rsid w:val="00363FC7"/>
    <w:rsid w:val="00365AA3"/>
    <w:rsid w:val="003C1CB7"/>
    <w:rsid w:val="003D25A8"/>
    <w:rsid w:val="004344BF"/>
    <w:rsid w:val="004612CA"/>
    <w:rsid w:val="00492108"/>
    <w:rsid w:val="00496598"/>
    <w:rsid w:val="004D3384"/>
    <w:rsid w:val="004E4EA1"/>
    <w:rsid w:val="004E5CBA"/>
    <w:rsid w:val="00524007"/>
    <w:rsid w:val="0053026B"/>
    <w:rsid w:val="00562ACA"/>
    <w:rsid w:val="005738C2"/>
    <w:rsid w:val="005744C0"/>
    <w:rsid w:val="00586D01"/>
    <w:rsid w:val="005C7F8A"/>
    <w:rsid w:val="005D5F4A"/>
    <w:rsid w:val="005E7519"/>
    <w:rsid w:val="006176EE"/>
    <w:rsid w:val="00684C12"/>
    <w:rsid w:val="00791FC9"/>
    <w:rsid w:val="008909EF"/>
    <w:rsid w:val="008A15F1"/>
    <w:rsid w:val="00900224"/>
    <w:rsid w:val="00924959"/>
    <w:rsid w:val="00930AA4"/>
    <w:rsid w:val="009851DC"/>
    <w:rsid w:val="009B37F5"/>
    <w:rsid w:val="00A80305"/>
    <w:rsid w:val="00AD596F"/>
    <w:rsid w:val="00B12A8A"/>
    <w:rsid w:val="00B84593"/>
    <w:rsid w:val="00B9338D"/>
    <w:rsid w:val="00BD36AF"/>
    <w:rsid w:val="00C62FC9"/>
    <w:rsid w:val="00C74EB8"/>
    <w:rsid w:val="00D62A9F"/>
    <w:rsid w:val="00D645A9"/>
    <w:rsid w:val="00D9731F"/>
    <w:rsid w:val="00DA1C05"/>
    <w:rsid w:val="00DC6598"/>
    <w:rsid w:val="00E30D9A"/>
    <w:rsid w:val="00E939D6"/>
    <w:rsid w:val="00EA0C2E"/>
    <w:rsid w:val="00EB18D5"/>
    <w:rsid w:val="00EF60B1"/>
    <w:rsid w:val="00F51A3D"/>
    <w:rsid w:val="00F677CF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30AA4"/>
    <w:pPr>
      <w:spacing w:before="53"/>
      <w:ind w:left="1361" w:right="1363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AA4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30AA4"/>
  </w:style>
  <w:style w:type="paragraph" w:customStyle="1" w:styleId="TableParagraph">
    <w:name w:val="Table Paragraph"/>
    <w:basedOn w:val="a"/>
    <w:uiPriority w:val="1"/>
    <w:qFormat/>
    <w:rsid w:val="00930AA4"/>
    <w:pPr>
      <w:spacing w:line="217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AD5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96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caption"/>
    <w:basedOn w:val="a"/>
    <w:next w:val="a"/>
    <w:qFormat/>
    <w:rsid w:val="00AD596F"/>
    <w:pPr>
      <w:widowControl/>
      <w:autoSpaceDE/>
      <w:autoSpaceDN/>
      <w:jc w:val="both"/>
    </w:pPr>
    <w:rPr>
      <w:b/>
      <w:sz w:val="28"/>
      <w:szCs w:val="20"/>
      <w:lang w:bidi="ar-SA"/>
    </w:rPr>
  </w:style>
  <w:style w:type="paragraph" w:customStyle="1" w:styleId="Default">
    <w:name w:val="Default"/>
    <w:rsid w:val="004D33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Евгений Владимирович</dc:creator>
  <cp:lastModifiedBy>komendantov-vv</cp:lastModifiedBy>
  <cp:revision>5</cp:revision>
  <dcterms:created xsi:type="dcterms:W3CDTF">2025-02-25T10:58:00Z</dcterms:created>
  <dcterms:modified xsi:type="dcterms:W3CDTF">2025-02-25T11:03:00Z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2020-12-28T00:00:00Z</vt:filetime>
  </property>
</Properties>
</file>